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65E" w:rsidRDefault="0098665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98665E" w:rsidRDefault="0098665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51B20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51B20">
        <w:rPr>
          <w:rFonts w:ascii="Bookman Old Style" w:hAnsi="Bookman Old Style" w:cs="Arial"/>
          <w:b/>
          <w:bCs/>
          <w:noProof/>
        </w:rPr>
        <w:t>MATHEMATICS</w:t>
      </w:r>
    </w:p>
    <w:p w:rsidR="0098665E" w:rsidRDefault="0098665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51B20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51B20">
        <w:rPr>
          <w:rFonts w:ascii="Bookman Old Style" w:hAnsi="Bookman Old Style" w:cs="Arial"/>
          <w:b/>
          <w:noProof/>
        </w:rPr>
        <w:t>NOVEMBER 2012</w:t>
      </w:r>
    </w:p>
    <w:p w:rsidR="0098665E" w:rsidRDefault="0098665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51B20">
        <w:rPr>
          <w:rFonts w:ascii="Bookman Old Style" w:hAnsi="Bookman Old Style" w:cs="Arial"/>
          <w:noProof/>
        </w:rPr>
        <w:t>MT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51B20">
        <w:rPr>
          <w:rFonts w:ascii="Bookman Old Style" w:hAnsi="Bookman Old Style" w:cs="Arial"/>
          <w:noProof/>
        </w:rPr>
        <w:t>CLASSICAL MECHANICS</w:t>
      </w:r>
    </w:p>
    <w:p w:rsidR="0098665E" w:rsidRPr="00DF7A41" w:rsidRDefault="0098665E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98665E" w:rsidRDefault="0098665E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98665E" w:rsidRDefault="0098665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51B20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8665E" w:rsidRDefault="0098665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51B20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98665E" w:rsidRDefault="0098665E" w:rsidP="008B7AD4">
      <w:pPr>
        <w:rPr>
          <w:rFonts w:ascii="Bookman Old Style" w:hAnsi="Bookman Old Style"/>
        </w:rPr>
      </w:pP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i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questions:         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8665E" w:rsidRDefault="0098665E" w:rsidP="008B7AD4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01. a. i.   The quantity exerted by the outside agent that causes the change of position is called ---------</w:t>
      </w:r>
    </w:p>
    <w:p w:rsidR="0098665E" w:rsidRDefault="0098665E" w:rsidP="008B7AD4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ii.  I get up in the morning and go to work – denotes --------------type of motion.</w:t>
      </w:r>
    </w:p>
    <w:p w:rsidR="0098665E" w:rsidRDefault="0098665E" w:rsidP="008B7AD4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iii. I get up in the morning and go to work but evening I’m back at home  – denotes --------------type        </w:t>
      </w:r>
    </w:p>
    <w:p w:rsidR="0098665E" w:rsidRDefault="0098665E" w:rsidP="008B7AD4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of motion.</w:t>
      </w:r>
    </w:p>
    <w:p w:rsidR="0098665E" w:rsidRDefault="0098665E" w:rsidP="008B7AD4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iv. The generalized displacement is ----------------------------</w:t>
      </w:r>
    </w:p>
    <w:p w:rsidR="0098665E" w:rsidRDefault="0098665E" w:rsidP="008B7AD4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v. Holo means ----------------in Greek. </w:t>
      </w:r>
    </w:p>
    <w:p w:rsidR="0098665E" w:rsidRDefault="0098665E" w:rsidP="008B7AD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OR</w:t>
      </w:r>
    </w:p>
    <w:p w:rsidR="0098665E" w:rsidRDefault="0098665E" w:rsidP="008B7AD4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b. Derive the equation of motion of Atwood’s machine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[ 5 ]</w:t>
      </w:r>
    </w:p>
    <w:p w:rsidR="0098665E" w:rsidRDefault="0098665E" w:rsidP="008B7AD4">
      <w:pPr>
        <w:pStyle w:val="NoSpacing"/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8665E" w:rsidRDefault="0098665E" w:rsidP="008B7AD4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c. .i. State and prove the principle of Virtual Work and deduce D’Alembert’s principle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ii. An inextensible string of negligible mass hanging over a smooth peg at A connects  another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>mass m</w:t>
      </w:r>
      <w:r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on a frictionless inclined plane of angle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0071"/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to another mass m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Use  D’Alembert’s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           principle to prove that the mass will be in equilibrium if  m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= </w:t>
      </w:r>
      <w:r>
        <w:rPr>
          <w:rFonts w:ascii="Times New Roman" w:hAnsi="Times New Roman" w:cs="Times New Roman"/>
          <w:sz w:val="24"/>
          <w:szCs w:val="24"/>
          <w:lang w:val="en-GB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>
        <w:rPr>
          <w:rFonts w:ascii="Times New Roman" w:hAnsi="Times New Roman" w:cs="Times New Roman"/>
          <w:sz w:val="24"/>
          <w:szCs w:val="24"/>
          <w:lang w:val="en-GB"/>
        </w:rPr>
        <w:t>sin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0071"/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8665E" w:rsidRDefault="0098665E" w:rsidP="008B7AD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OR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GB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d. Classify constraints and state the principles involved in choosing the  generalised coordinates and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classify the constraints with reasons for any one of  the following cases</w:t>
      </w:r>
    </w:p>
    <w:p w:rsidR="0098665E" w:rsidRDefault="0098665E" w:rsidP="008B7AD4">
      <w:pPr>
        <w:tabs>
          <w:tab w:val="left" w:pos="360"/>
        </w:tabs>
        <w:overflowPunct w:val="0"/>
        <w:autoSpaceDE w:val="0"/>
        <w:autoSpaceDN w:val="0"/>
        <w:adjustRightInd w:val="0"/>
        <w:jc w:val="both"/>
        <w:rPr>
          <w:lang w:val="en-GB"/>
        </w:rPr>
      </w:pPr>
      <w:r>
        <w:rPr>
          <w:lang w:val="en-GB"/>
        </w:rPr>
        <w:t xml:space="preserve">           i.  A bead moving on a circular wire.</w:t>
      </w:r>
    </w:p>
    <w:p w:rsidR="0098665E" w:rsidRDefault="0098665E" w:rsidP="008B7AD4">
      <w:pPr>
        <w:tabs>
          <w:tab w:val="left" w:pos="360"/>
        </w:tabs>
        <w:overflowPunct w:val="0"/>
        <w:autoSpaceDE w:val="0"/>
        <w:autoSpaceDN w:val="0"/>
        <w:adjustRightInd w:val="0"/>
        <w:jc w:val="both"/>
        <w:rPr>
          <w:lang w:val="en-GB"/>
        </w:rPr>
      </w:pPr>
      <w:r>
        <w:rPr>
          <w:lang w:val="en-GB"/>
        </w:rPr>
        <w:t xml:space="preserve">           ii. A sphere rolling down a rough inclined plane without slipping.</w:t>
      </w:r>
    </w:p>
    <w:p w:rsidR="0098665E" w:rsidRDefault="0098665E" w:rsidP="008B7AD4">
      <w:pPr>
        <w:tabs>
          <w:tab w:val="left" w:pos="360"/>
        </w:tabs>
        <w:overflowPunct w:val="0"/>
        <w:autoSpaceDE w:val="0"/>
        <w:autoSpaceDN w:val="0"/>
        <w:adjustRightInd w:val="0"/>
        <w:rPr>
          <w:b/>
          <w:lang w:val="en-GB"/>
        </w:rPr>
      </w:pPr>
      <w:r>
        <w:rPr>
          <w:lang w:val="en-GB"/>
        </w:rPr>
        <w:t xml:space="preserve">           iii. The molecules moving inside a gas container.                                                                     </w:t>
      </w:r>
      <w:r>
        <w:rPr>
          <w:b/>
          <w:lang w:val="en-GB"/>
        </w:rPr>
        <w:t xml:space="preserve"> [15]</w:t>
      </w:r>
    </w:p>
    <w:p w:rsidR="0098665E" w:rsidRDefault="0098665E" w:rsidP="008B7AD4">
      <w:pPr>
        <w:tabs>
          <w:tab w:val="left" w:pos="360"/>
        </w:tabs>
        <w:overflowPunct w:val="0"/>
        <w:autoSpaceDE w:val="0"/>
        <w:autoSpaceDN w:val="0"/>
        <w:adjustRightInd w:val="0"/>
        <w:rPr>
          <w:lang w:val="en-GB"/>
        </w:rPr>
      </w:pP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02. a. i.  </w:t>
      </w:r>
      <w:r>
        <w:rPr>
          <w:rFonts w:ascii="Times New Roman" w:hAnsi="Times New Roman" w:cs="Times New Roman"/>
          <w:sz w:val="24"/>
          <w:szCs w:val="24"/>
        </w:rPr>
        <w:t>An ignorable coordinate is one which ----------------------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ii. </w:t>
      </w:r>
      <w:r>
        <w:rPr>
          <w:rFonts w:ascii="Times New Roman" w:hAnsi="Times New Roman" w:cs="Times New Roman"/>
          <w:sz w:val="24"/>
          <w:szCs w:val="24"/>
        </w:rPr>
        <w:t xml:space="preserve"> In a conservative system,  H = -------- + V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iii. In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180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55pt" o:ole="">
            <v:imagedata r:id="rId9" o:title=""/>
          </v:shape>
          <o:OLEObject Type="Embed" ProgID="Equation.DSMT4" ShapeID="_x0000_i1025" DrawAspect="Content" ObjectID="_1413467886" r:id="rId10"/>
        </w:object>
      </w:r>
      <w:r>
        <w:rPr>
          <w:rFonts w:ascii="Times New Roman" w:hAnsi="Times New Roman" w:cs="Times New Roman"/>
          <w:sz w:val="24"/>
          <w:szCs w:val="24"/>
        </w:rPr>
        <w:t xml:space="preserve"> variation , energy is ------------------------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iv. In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26" type="#_x0000_t75" style="width:11.1pt;height:13.15pt" o:ole="">
            <v:imagedata r:id="rId11" o:title=""/>
          </v:shape>
          <o:OLEObject Type="Embed" ProgID="Equation.DSMT4" ShapeID="_x0000_i1026" DrawAspect="Content" ObjectID="_1413467887" r:id="rId12"/>
        </w:object>
      </w:r>
      <w:r>
        <w:rPr>
          <w:rFonts w:ascii="Times New Roman" w:hAnsi="Times New Roman" w:cs="Times New Roman"/>
          <w:sz w:val="24"/>
          <w:szCs w:val="24"/>
        </w:rPr>
        <w:t xml:space="preserve">- variation process, System point is speeded up or slowed down in order to make the total   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travel time along every path ------------------</w:t>
      </w:r>
    </w:p>
    <w:p w:rsidR="0098665E" w:rsidRDefault="0098665E" w:rsidP="008B7AD4">
      <w:pPr>
        <w:rPr>
          <w:rFonts w:asciiTheme="minorHAnsi" w:hAnsiTheme="minorHAnsi" w:cstheme="minorBidi"/>
          <w:sz w:val="22"/>
          <w:szCs w:val="22"/>
          <w:lang w:val="en-GB"/>
        </w:rPr>
      </w:pPr>
      <w:r>
        <w:t xml:space="preserve">         v.  </w:t>
      </w:r>
      <w:r>
        <w:rPr>
          <w:rFonts w:eastAsiaTheme="minorHAnsi"/>
          <w:position w:val="-4"/>
          <w:lang w:bidi="en-US"/>
        </w:rPr>
        <w:object w:dxaOrig="1460" w:dyaOrig="240">
          <v:shape id="_x0000_i1027" type="#_x0000_t75" style="width:73.4pt;height:11.75pt" o:ole="">
            <v:imagedata r:id="rId13" o:title=""/>
          </v:shape>
          <o:OLEObject Type="Embed" ProgID="Equation.DSMT4" ShapeID="_x0000_i1027" DrawAspect="Content" ObjectID="_1413467888" r:id="rId14"/>
        </w:object>
      </w:r>
      <w:r>
        <w:rPr>
          <w:lang w:val="en-GB"/>
        </w:rPr>
        <w:t xml:space="preserve">       </w:t>
      </w:r>
    </w:p>
    <w:p w:rsidR="0098665E" w:rsidRDefault="0098665E" w:rsidP="008B7AD4">
      <w:pPr>
        <w:jc w:val="center"/>
        <w:rPr>
          <w:b/>
          <w:lang w:val="en-GB"/>
        </w:rPr>
      </w:pPr>
      <w:r>
        <w:rPr>
          <w:b/>
          <w:lang w:val="en-GB"/>
        </w:rPr>
        <w:t>OR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b.  Find the Routh’s function for the motion for the motion of a projectile.  Hence deduce equation of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motion.                                                                                                                                            [5]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c. State Hamilton’s principle and deduce Lagrange’s equation from Hamilton’s  principle and hence   </w:t>
      </w:r>
    </w:p>
    <w:p w:rsidR="0098665E" w:rsidRDefault="0098665E" w:rsidP="008B7AD4">
      <w:pPr>
        <w:overflowPunct w:val="0"/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       find the equation of motion of  one dimension Harmonic oscillator.                                             </w:t>
      </w:r>
      <w:r>
        <w:rPr>
          <w:b/>
          <w:lang w:val="en-GB"/>
        </w:rPr>
        <w:t xml:space="preserve"> [7+8]</w:t>
      </w:r>
      <w:r>
        <w:rPr>
          <w:lang w:val="en-GB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98665E" w:rsidRDefault="0098665E" w:rsidP="008B7AD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OR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GB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d. i.  Derive the Hamiltonian function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ii. Derive Hamilton canonical equation of motion.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iii.Give the physical significance of Hamilton’s function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5+5+5]</w:t>
      </w:r>
    </w:p>
    <w:p w:rsidR="0098665E" w:rsidRPr="008B7AD4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8665E" w:rsidRDefault="0098665E" w:rsidP="008B7AD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3.a.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position w:val="-34"/>
          <w:sz w:val="24"/>
          <w:szCs w:val="24"/>
        </w:rPr>
        <w:object w:dxaOrig="9600" w:dyaOrig="780">
          <v:shape id="_x0000_i1028" type="#_x0000_t75" style="width:479.75pt;height:38.75pt" o:ole="">
            <v:imagedata r:id="rId15" o:title=""/>
          </v:shape>
          <o:OLEObject Type="Embed" ProgID="Equation.DSMT4" ShapeID="_x0000_i1028" DrawAspect="Content" ObjectID="_1413467889" r:id="rId16"/>
        </w:object>
      </w:r>
    </w:p>
    <w:p w:rsidR="0098665E" w:rsidRDefault="0098665E" w:rsidP="008B7AD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ii.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position w:val="-34"/>
          <w:sz w:val="24"/>
          <w:szCs w:val="24"/>
        </w:rPr>
        <w:object w:dxaOrig="6180" w:dyaOrig="780">
          <v:shape id="_x0000_i1029" type="#_x0000_t75" style="width:308.75pt;height:38.75pt" o:ole="">
            <v:imagedata r:id="rId17" o:title=""/>
          </v:shape>
          <o:OLEObject Type="Embed" ProgID="Equation.DSMT4" ShapeID="_x0000_i1029" DrawAspect="Content" ObjectID="_1413467890" r:id="rId18"/>
        </w:object>
      </w:r>
    </w:p>
    <w:p w:rsidR="0098665E" w:rsidRDefault="0098665E" w:rsidP="008B7AD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iii. The time taken by a light ray to travel between two points is ---------------.</w:t>
      </w:r>
    </w:p>
    <w:p w:rsidR="0098665E" w:rsidRDefault="0098665E" w:rsidP="008B7AD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iv. If the dynamical system have one degree freedom, then pdq – PdQ  = ---------------</w:t>
      </w:r>
    </w:p>
    <w:p w:rsidR="0098665E" w:rsidRDefault="0098665E" w:rsidP="008B7AD4">
      <w:pPr>
        <w:overflowPunct w:val="0"/>
        <w:autoSpaceDE w:val="0"/>
        <w:autoSpaceDN w:val="0"/>
        <w:adjustRightInd w:val="0"/>
        <w:rPr>
          <w:rFonts w:asciiTheme="minorHAnsi" w:hAnsiTheme="minorHAnsi"/>
          <w:b/>
          <w:sz w:val="26"/>
          <w:szCs w:val="20"/>
        </w:rPr>
      </w:pPr>
      <w:r>
        <w:t xml:space="preserve">       v.  </w:t>
      </w:r>
      <w:r>
        <w:rPr>
          <w:rFonts w:asciiTheme="minorHAnsi" w:eastAsiaTheme="minorHAnsi" w:hAnsiTheme="minorHAnsi" w:cstheme="minorBidi"/>
          <w:position w:val="-30"/>
          <w:sz w:val="22"/>
          <w:szCs w:val="22"/>
          <w:lang w:bidi="en-US"/>
        </w:rPr>
        <w:object w:dxaOrig="1279" w:dyaOrig="560">
          <v:shape id="_x0000_i1030" type="#_x0000_t75" style="width:63.7pt;height:27.7pt" o:ole="">
            <v:imagedata r:id="rId19" o:title=""/>
          </v:shape>
          <o:OLEObject Type="Embed" ProgID="Equation.DSMT4" ShapeID="_x0000_i1030" DrawAspect="Content" ObjectID="_1413467891" r:id="rId20"/>
        </w:object>
      </w:r>
      <w:r>
        <w:t xml:space="preserve">generates an -------------- transformation. </w:t>
      </w:r>
      <w:r>
        <w:rPr>
          <w:b/>
          <w:sz w:val="26"/>
          <w:szCs w:val="20"/>
        </w:rPr>
        <w:t xml:space="preserve"> </w:t>
      </w:r>
    </w:p>
    <w:p w:rsidR="0098665E" w:rsidRDefault="0098665E" w:rsidP="008B7AD4">
      <w:pPr>
        <w:overflowPunct w:val="0"/>
        <w:autoSpaceDE w:val="0"/>
        <w:autoSpaceDN w:val="0"/>
        <w:adjustRightInd w:val="0"/>
        <w:jc w:val="center"/>
        <w:rPr>
          <w:b/>
          <w:lang w:val="en-GB"/>
        </w:rPr>
      </w:pPr>
      <w:r>
        <w:rPr>
          <w:b/>
          <w:lang w:val="en-GB"/>
        </w:rPr>
        <w:t>OR</w:t>
      </w:r>
    </w:p>
    <w:p w:rsidR="0098665E" w:rsidRDefault="0098665E" w:rsidP="008B7AD4">
      <w:pPr>
        <w:tabs>
          <w:tab w:val="left" w:pos="1830"/>
        </w:tabs>
        <w:jc w:val="both"/>
        <w:rPr>
          <w:b/>
          <w:lang w:val="en-GB"/>
        </w:rPr>
      </w:pPr>
      <w:r>
        <w:rPr>
          <w:b/>
          <w:lang w:val="en-GB"/>
        </w:rPr>
        <w:t xml:space="preserve">   </w:t>
      </w:r>
      <w:r>
        <w:rPr>
          <w:lang w:val="en-GB"/>
        </w:rPr>
        <w:t>b</w:t>
      </w:r>
      <w:r>
        <w:rPr>
          <w:b/>
          <w:lang w:val="en-GB"/>
        </w:rPr>
        <w:t>.</w:t>
      </w:r>
      <w:r>
        <w:rPr>
          <w:lang w:val="en-GB"/>
        </w:rPr>
        <w:t xml:space="preserve"> </w:t>
      </w:r>
      <w:r>
        <w:t xml:space="preserve">Show that </w:t>
      </w:r>
      <w:r>
        <w:rPr>
          <w:rFonts w:eastAsiaTheme="minorHAnsi"/>
          <w:position w:val="-10"/>
          <w:lang w:bidi="en-US"/>
        </w:rPr>
        <w:object w:dxaOrig="3300" w:dyaOrig="520">
          <v:shape id="_x0000_i1031" type="#_x0000_t75" style="width:164.75pt;height:26.3pt" o:ole="">
            <v:imagedata r:id="rId21" o:title=""/>
          </v:shape>
          <o:OLEObject Type="Embed" ProgID="Equation.DSMT4" ShapeID="_x0000_i1031" DrawAspect="Content" ObjectID="_1413467892" r:id="rId22"/>
        </w:object>
      </w:r>
      <w:r>
        <w:t>is a canonical transformation</w:t>
      </w:r>
    </w:p>
    <w:p w:rsidR="0098665E" w:rsidRDefault="0098665E" w:rsidP="008B7AD4">
      <w:pPr>
        <w:overflowPunct w:val="0"/>
        <w:autoSpaceDE w:val="0"/>
        <w:autoSpaceDN w:val="0"/>
        <w:adjustRightInd w:val="0"/>
        <w:jc w:val="right"/>
        <w:rPr>
          <w:b/>
          <w:lang w:val="en-GB"/>
        </w:rPr>
      </w:pPr>
      <w:r>
        <w:rPr>
          <w:b/>
          <w:lang w:val="en-GB"/>
        </w:rPr>
        <w:t xml:space="preserve">                                                                                                                  [5]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c. State and prove Integral Invariant theorem of Poincare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.                                                                         </w:t>
      </w:r>
    </w:p>
    <w:p w:rsidR="0098665E" w:rsidRDefault="0098665E" w:rsidP="008B7AD4">
      <w:pPr>
        <w:pStyle w:val="NoSpacing"/>
        <w:jc w:val="center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OR</w:t>
      </w:r>
    </w:p>
    <w:p w:rsidR="0098665E" w:rsidRDefault="0098665E" w:rsidP="008B7AD4">
      <w:pPr>
        <w:overflowPunct w:val="0"/>
        <w:autoSpaceDE w:val="0"/>
        <w:autoSpaceDN w:val="0"/>
        <w:adjustRightInd w:val="0"/>
        <w:rPr>
          <w:rFonts w:eastAsia="Calibri"/>
          <w:lang w:val="en-GB"/>
        </w:rPr>
      </w:pPr>
      <w:r>
        <w:rPr>
          <w:b/>
          <w:lang w:val="en-GB"/>
        </w:rPr>
        <w:t xml:space="preserve"> </w:t>
      </w:r>
      <w:r>
        <w:rPr>
          <w:lang w:val="en-GB"/>
        </w:rPr>
        <w:t xml:space="preserve"> d. D</w:t>
      </w:r>
      <w:r>
        <w:rPr>
          <w:rFonts w:eastAsia="Calibri"/>
          <w:lang w:val="en-GB"/>
        </w:rPr>
        <w:t xml:space="preserve">iscuss about the motion of a top 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                                                                                                              [7+8]</w:t>
      </w:r>
    </w:p>
    <w:p w:rsidR="0098665E" w:rsidRDefault="0098665E" w:rsidP="008B7AD4">
      <w:pPr>
        <w:tabs>
          <w:tab w:val="num" w:pos="720"/>
        </w:tabs>
        <w:rPr>
          <w:rFonts w:asciiTheme="minorHAnsi" w:hAnsiTheme="minorHAnsi" w:cstheme="minorBidi"/>
          <w:sz w:val="22"/>
          <w:szCs w:val="22"/>
        </w:rPr>
      </w:pPr>
      <w:r>
        <w:rPr>
          <w:b/>
          <w:lang w:val="en-GB"/>
        </w:rPr>
        <w:t xml:space="preserve"> </w:t>
      </w:r>
      <w:r>
        <w:rPr>
          <w:lang w:val="en-GB"/>
        </w:rPr>
        <w:t xml:space="preserve">04.a. </w:t>
      </w:r>
      <w:r>
        <w:t>i. The solution of H (q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q</w:t>
      </w:r>
      <w:r>
        <w:rPr>
          <w:vertAlign w:val="subscript"/>
        </w:rPr>
        <w:t>3,….</w:t>
      </w:r>
      <w:r>
        <w:t xml:space="preserve"> q</w:t>
      </w:r>
      <w:r>
        <w:rPr>
          <w:vertAlign w:val="subscript"/>
        </w:rPr>
        <w:t>n</w:t>
      </w:r>
      <w:r>
        <w:t xml:space="preserve"> , </w:t>
      </w:r>
      <w:r>
        <w:rPr>
          <w:rFonts w:eastAsiaTheme="minorHAnsi"/>
          <w:position w:val="-28"/>
          <w:sz w:val="22"/>
          <w:szCs w:val="22"/>
          <w:lang w:bidi="en-US"/>
        </w:rPr>
        <w:object w:dxaOrig="2179" w:dyaOrig="640">
          <v:shape id="_x0000_i1032" type="#_x0000_t75" style="width:109.4pt;height:32.55pt" o:ole="">
            <v:imagedata r:id="rId23" o:title=""/>
          </v:shape>
          <o:OLEObject Type="Embed" ProgID="Equation.DSMT4" ShapeID="_x0000_i1032" DrawAspect="Content" ObjectID="_1413467893" r:id="rId24"/>
        </w:object>
      </w:r>
      <w:r>
        <w:t xml:space="preserve">) + </w:t>
      </w:r>
      <w:r>
        <w:rPr>
          <w:rFonts w:asciiTheme="minorHAnsi" w:eastAsiaTheme="minorHAnsi" w:hAnsiTheme="minorHAnsi" w:cstheme="minorBidi"/>
          <w:position w:val="-22"/>
          <w:sz w:val="22"/>
          <w:szCs w:val="22"/>
          <w:lang w:bidi="en-US"/>
        </w:rPr>
        <w:object w:dxaOrig="400" w:dyaOrig="580">
          <v:shape id="_x0000_i1033" type="#_x0000_t75" style="width:20.1pt;height:29.1pt" o:ole="">
            <v:imagedata r:id="rId25" o:title=""/>
          </v:shape>
          <o:OLEObject Type="Embed" ProgID="Equation.DSMT4" ShapeID="_x0000_i1033" DrawAspect="Content" ObjectID="_1413467894" r:id="rId26"/>
        </w:object>
      </w:r>
      <w:r>
        <w:t>= 0 is known as ----------------------</w:t>
      </w:r>
    </w:p>
    <w:p w:rsidR="0098665E" w:rsidRDefault="0098665E" w:rsidP="008B7AD4">
      <w:pPr>
        <w:tabs>
          <w:tab w:val="num" w:pos="720"/>
        </w:tabs>
      </w:pPr>
      <w:r>
        <w:t xml:space="preserve">            ii. In any dynamical system, the collection of points is called a-----------------</w:t>
      </w:r>
    </w:p>
    <w:p w:rsidR="0098665E" w:rsidRDefault="0098665E" w:rsidP="008B7AD4">
      <w:pPr>
        <w:tabs>
          <w:tab w:val="num" w:pos="720"/>
        </w:tabs>
      </w:pPr>
      <w:r>
        <w:t xml:space="preserve">           iii. </w:t>
      </w:r>
      <w:r>
        <w:rPr>
          <w:rFonts w:eastAsiaTheme="minorHAnsi"/>
          <w:position w:val="-16"/>
          <w:lang w:bidi="en-US"/>
        </w:rPr>
        <w:object w:dxaOrig="740" w:dyaOrig="440">
          <v:shape id="_x0000_i1034" type="#_x0000_t75" style="width:36.7pt;height:21.45pt" o:ole="">
            <v:imagedata r:id="rId27" o:title=""/>
          </v:shape>
          <o:OLEObject Type="Embed" ProgID="Equation.DSMT4" ShapeID="_x0000_i1034" DrawAspect="Content" ObjectID="_1413467895" r:id="rId28"/>
        </w:object>
      </w:r>
      <w:r>
        <w:t xml:space="preserve"> = </w:t>
      </w:r>
    </w:p>
    <w:p w:rsidR="0098665E" w:rsidRDefault="0098665E" w:rsidP="008B7AD4">
      <w:pPr>
        <w:tabs>
          <w:tab w:val="num" w:pos="720"/>
        </w:tabs>
      </w:pPr>
      <w:r>
        <w:t xml:space="preserve">            iv. If q</w:t>
      </w:r>
      <w:r>
        <w:rPr>
          <w:vertAlign w:val="subscript"/>
        </w:rPr>
        <w:t xml:space="preserve">i </w:t>
      </w:r>
      <w:r>
        <w:t>is cyclic,  then p</w:t>
      </w:r>
      <w:r>
        <w:rPr>
          <w:vertAlign w:val="subscript"/>
        </w:rPr>
        <w:t>i</w:t>
      </w:r>
      <w:r>
        <w:t xml:space="preserve"> a -----------------------</w:t>
      </w:r>
    </w:p>
    <w:p w:rsidR="0098665E" w:rsidRDefault="0098665E" w:rsidP="008B7AD4">
      <w:pPr>
        <w:tabs>
          <w:tab w:val="num" w:pos="720"/>
        </w:tabs>
        <w:rPr>
          <w:sz w:val="22"/>
          <w:szCs w:val="22"/>
        </w:rPr>
      </w:pPr>
      <w:r>
        <w:t xml:space="preserve">            v. </w:t>
      </w:r>
      <w:r>
        <w:rPr>
          <w:rFonts w:eastAsiaTheme="minorHAnsi" w:cstheme="minorBidi"/>
          <w:b/>
          <w:position w:val="-14"/>
          <w:lang w:bidi="en-US"/>
        </w:rPr>
        <w:object w:dxaOrig="1240" w:dyaOrig="380">
          <v:shape id="_x0000_i1035" type="#_x0000_t75" style="width:62.3pt;height:19.4pt" o:ole="">
            <v:imagedata r:id="rId29" o:title=""/>
          </v:shape>
          <o:OLEObject Type="Embed" ProgID="Equation.DSMT4" ShapeID="_x0000_i1035" DrawAspect="Content" ObjectID="_1413467896" r:id="rId30"/>
        </w:object>
      </w:r>
    </w:p>
    <w:p w:rsidR="0098665E" w:rsidRDefault="0098665E" w:rsidP="008B7AD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b.</w:t>
      </w:r>
      <w:r>
        <w:rPr>
          <w:rFonts w:ascii="Times New Roman" w:eastAsia="Times New Roman" w:hAnsi="Times New Roman" w:cs="Times New Roman"/>
          <w:sz w:val="24"/>
          <w:szCs w:val="24"/>
          <w:lang w:val="en-GB" w:bidi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State and prove Liouvilli’s theorem.                                                                                                </w:t>
      </w:r>
      <w:r>
        <w:rPr>
          <w:rFonts w:ascii="Times New Roman" w:hAnsi="Times New Roman" w:cs="Times New Roman"/>
          <w:b/>
          <w:lang w:val="en-GB"/>
        </w:rPr>
        <w:t xml:space="preserve">[5]  </w:t>
      </w:r>
    </w:p>
    <w:p w:rsidR="0098665E" w:rsidRDefault="0098665E" w:rsidP="008B7AD4">
      <w:pPr>
        <w:pStyle w:val="NoSpacing"/>
        <w:jc w:val="right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lang w:val="en-GB"/>
        </w:rPr>
        <w:t xml:space="preserve">                                                     </w:t>
      </w:r>
    </w:p>
    <w:p w:rsidR="0098665E" w:rsidRDefault="0098665E" w:rsidP="008B7AD4">
      <w:pPr>
        <w:overflowPunct w:val="0"/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        c. Derive the conservation theorem of angular momentum using Infinite decimal </w:t>
      </w:r>
    </w:p>
    <w:p w:rsidR="0098665E" w:rsidRDefault="0098665E" w:rsidP="008B7AD4">
      <w:pPr>
        <w:overflowPunct w:val="0"/>
        <w:autoSpaceDE w:val="0"/>
        <w:autoSpaceDN w:val="0"/>
        <w:adjustRightInd w:val="0"/>
        <w:rPr>
          <w:vertAlign w:val="subscript"/>
          <w:lang w:val="en-GB"/>
        </w:rPr>
      </w:pPr>
      <w:r>
        <w:rPr>
          <w:lang w:val="en-GB"/>
        </w:rPr>
        <w:t xml:space="preserve">         contact transformation </w:t>
      </w:r>
      <w:r>
        <w:rPr>
          <w:vertAlign w:val="subscript"/>
          <w:lang w:val="en-GB"/>
        </w:rPr>
        <w:t xml:space="preserve">                 </w:t>
      </w:r>
    </w:p>
    <w:p w:rsidR="0098665E" w:rsidRDefault="0098665E" w:rsidP="008B7AD4">
      <w:pPr>
        <w:overflowPunct w:val="0"/>
        <w:autoSpaceDE w:val="0"/>
        <w:autoSpaceDN w:val="0"/>
        <w:adjustRightInd w:val="0"/>
        <w:jc w:val="center"/>
        <w:rPr>
          <w:b/>
          <w:lang w:val="en-GB"/>
        </w:rPr>
      </w:pPr>
      <w:r>
        <w:rPr>
          <w:b/>
          <w:lang w:val="en-GB"/>
        </w:rPr>
        <w:t>OR</w:t>
      </w:r>
    </w:p>
    <w:p w:rsidR="0098665E" w:rsidRDefault="0098665E" w:rsidP="008B7AD4">
      <w:pPr>
        <w:overflowPunct w:val="0"/>
        <w:autoSpaceDE w:val="0"/>
        <w:autoSpaceDN w:val="0"/>
        <w:adjustRightInd w:val="0"/>
      </w:pPr>
      <w:r>
        <w:rPr>
          <w:lang w:val="en-GB"/>
        </w:rPr>
        <w:t xml:space="preserve">        d.</w:t>
      </w:r>
      <w:r>
        <w:t xml:space="preserve">Derive the Hamilton – Jacobi equation for the Hamilton’s principle function S. and deduce that     </w:t>
      </w:r>
    </w:p>
    <w:p w:rsidR="0098665E" w:rsidRDefault="0098665E" w:rsidP="008B7AD4">
      <w:pPr>
        <w:overflowPunct w:val="0"/>
        <w:autoSpaceDE w:val="0"/>
        <w:autoSpaceDN w:val="0"/>
        <w:adjustRightInd w:val="0"/>
        <w:jc w:val="both"/>
        <w:rPr>
          <w:b/>
          <w:lang w:val="en-GB"/>
        </w:rPr>
      </w:pPr>
      <w:r>
        <w:t xml:space="preserve">            </w:t>
      </w:r>
      <w:r>
        <w:rPr>
          <w:noProof/>
        </w:rPr>
        <w:drawing>
          <wp:inline distT="0" distB="0" distL="0" distR="0">
            <wp:extent cx="1556385" cy="527685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5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                                                                                         </w:t>
      </w:r>
      <w:r>
        <w:rPr>
          <w:b/>
          <w:lang w:val="en-GB"/>
        </w:rPr>
        <w:t xml:space="preserve">[15+5]                                                                                                       </w:t>
      </w:r>
    </w:p>
    <w:p w:rsidR="0098665E" w:rsidRDefault="0098665E" w:rsidP="008B7AD4">
      <w:pPr>
        <w:rPr>
          <w:rFonts w:cstheme="minorBidi"/>
        </w:rPr>
      </w:pPr>
      <w:r>
        <w:rPr>
          <w:lang w:val="en-GB"/>
        </w:rPr>
        <w:t xml:space="preserve"> 05.a.i.  The </w:t>
      </w:r>
      <w:r>
        <w:rPr>
          <w:i/>
          <w:lang w:val="en-GB"/>
        </w:rPr>
        <w:t xml:space="preserve"> </w:t>
      </w:r>
      <w:r>
        <w:t xml:space="preserve">Complete integral W of Hamilton –Jacobi equation </w:t>
      </w:r>
      <w:r>
        <w:rPr>
          <w:noProof/>
          <w:position w:val="-34"/>
        </w:rPr>
        <w:drawing>
          <wp:inline distT="0" distB="0" distL="0" distR="0">
            <wp:extent cx="1230630" cy="457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is called  -------</w:t>
      </w:r>
    </w:p>
    <w:p w:rsidR="0098665E" w:rsidRDefault="0098665E" w:rsidP="008B7AD4">
      <w:pPr>
        <w:rPr>
          <w:bCs/>
        </w:rPr>
      </w:pPr>
      <w:r>
        <w:t xml:space="preserve">         ii. Separation</w:t>
      </w:r>
      <w:r>
        <w:rPr>
          <w:bCs/>
        </w:rPr>
        <w:t xml:space="preserve"> of variables in Hamilton Jacobi’s equation is possible only if ------------------</w:t>
      </w:r>
    </w:p>
    <w:p w:rsidR="0098665E" w:rsidRDefault="0098665E" w:rsidP="008B7AD4">
      <w:r>
        <w:rPr>
          <w:bCs/>
        </w:rPr>
        <w:t xml:space="preserve">         iii. For a </w:t>
      </w:r>
      <w:r>
        <w:t xml:space="preserve">conservative dynamical system in which the generalized coordinates are </w:t>
      </w:r>
      <w:r>
        <w:sym w:font="Symbol" w:char="0071"/>
      </w:r>
      <w:r>
        <w:t xml:space="preserve"> , </w:t>
      </w:r>
      <w:r>
        <w:sym w:font="Symbol" w:char="0066"/>
      </w:r>
      <w:r>
        <w:t xml:space="preserve">  cyclic, then    </w:t>
      </w:r>
    </w:p>
    <w:p w:rsidR="0098665E" w:rsidRDefault="0098665E" w:rsidP="008B7AD4">
      <w:r>
        <w:t xml:space="preserve">              the solution is given by -------------</w:t>
      </w:r>
    </w:p>
    <w:p w:rsidR="0098665E" w:rsidRDefault="0098665E" w:rsidP="008B7AD4">
      <w:r>
        <w:t xml:space="preserve">         iv. </w:t>
      </w:r>
      <w:r>
        <w:rPr>
          <w:bCs/>
          <w:iCs/>
        </w:rPr>
        <w:t>Action integral</w:t>
      </w:r>
      <w:r>
        <w:t xml:space="preserve"> denoted by </w:t>
      </w:r>
      <w:r>
        <w:rPr>
          <w:bCs/>
        </w:rPr>
        <w:t>A</w:t>
      </w:r>
      <w:r>
        <w:t xml:space="preserve"> is defined to be -----------------</w:t>
      </w:r>
    </w:p>
    <w:p w:rsidR="0098665E" w:rsidRDefault="0098665E" w:rsidP="008B7AD4">
      <w:r>
        <w:t xml:space="preserve">         v. If  W</w:t>
      </w:r>
      <w:r>
        <w:rPr>
          <w:vertAlign w:val="subscript"/>
        </w:rPr>
        <w:t>k</w:t>
      </w:r>
      <w:r>
        <w:t xml:space="preserve"> denotes characteristic function, then  J</w:t>
      </w:r>
      <w:r>
        <w:rPr>
          <w:vertAlign w:val="subscript"/>
        </w:rPr>
        <w:t>k</w:t>
      </w:r>
      <w:r>
        <w:t xml:space="preserve"> = </w:t>
      </w:r>
      <w:r>
        <w:rPr>
          <w:noProof/>
          <w:position w:val="-38"/>
        </w:rPr>
        <w:drawing>
          <wp:inline distT="0" distB="0" distL="0" distR="0">
            <wp:extent cx="791210" cy="53657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is known as ---------------</w:t>
      </w:r>
    </w:p>
    <w:p w:rsidR="0098665E" w:rsidRDefault="0098665E" w:rsidP="008B7AD4">
      <w:pPr>
        <w:jc w:val="center"/>
        <w:rPr>
          <w:rFonts w:eastAsiaTheme="minorHAnsi"/>
          <w:b/>
        </w:rPr>
      </w:pPr>
      <w:r>
        <w:rPr>
          <w:b/>
        </w:rPr>
        <w:t>OR</w:t>
      </w:r>
    </w:p>
    <w:p w:rsidR="0098665E" w:rsidRDefault="0098665E" w:rsidP="008B7AD4">
      <w:pPr>
        <w:overflowPunct w:val="0"/>
        <w:autoSpaceDE w:val="0"/>
        <w:autoSpaceDN w:val="0"/>
        <w:adjustRightInd w:val="0"/>
      </w:pPr>
      <w:r>
        <w:t xml:space="preserve">     b. Discuss the motion of a particle moving in a plane under the action of central </w:t>
      </w:r>
    </w:p>
    <w:p w:rsidR="0098665E" w:rsidRDefault="0098665E" w:rsidP="008B7AD4">
      <w:pPr>
        <w:overflowPunct w:val="0"/>
        <w:autoSpaceDE w:val="0"/>
        <w:autoSpaceDN w:val="0"/>
        <w:adjustRightInd w:val="0"/>
        <w:rPr>
          <w:b/>
        </w:rPr>
      </w:pPr>
      <w:r>
        <w:t xml:space="preserve">      force using Hamilton - Jacobi equation.                                                                                                </w:t>
      </w:r>
      <w:r>
        <w:rPr>
          <w:b/>
        </w:rPr>
        <w:t>[5]</w:t>
      </w:r>
    </w:p>
    <w:p w:rsidR="0098665E" w:rsidRDefault="0098665E" w:rsidP="008B7AD4">
      <w:pPr>
        <w:overflowPunct w:val="0"/>
        <w:autoSpaceDE w:val="0"/>
        <w:autoSpaceDN w:val="0"/>
        <w:adjustRightInd w:val="0"/>
      </w:pPr>
      <w:r>
        <w:lastRenderedPageBreak/>
        <w:t xml:space="preserve">   c. Derive the Hamilton – Jacobi equation for the Hamilton’s characteristic function </w:t>
      </w:r>
    </w:p>
    <w:p w:rsidR="0098665E" w:rsidRDefault="0098665E" w:rsidP="008B7AD4">
      <w:pPr>
        <w:overflowPunct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OR</w:t>
      </w:r>
    </w:p>
    <w:p w:rsidR="0098665E" w:rsidRDefault="0098665E" w:rsidP="008B7AD4">
      <w:pPr>
        <w:overflowPunct w:val="0"/>
        <w:autoSpaceDE w:val="0"/>
        <w:autoSpaceDN w:val="0"/>
        <w:adjustRightInd w:val="0"/>
        <w:rPr>
          <w:sz w:val="26"/>
          <w:szCs w:val="20"/>
          <w:lang w:val="en-GB"/>
        </w:rPr>
      </w:pPr>
      <w:r>
        <w:t xml:space="preserve">   d. </w:t>
      </w:r>
      <w:r>
        <w:rPr>
          <w:rFonts w:eastAsia="Calibri"/>
          <w:sz w:val="26"/>
          <w:szCs w:val="20"/>
          <w:lang w:val="en-GB"/>
        </w:rPr>
        <w:t xml:space="preserve">Discuss Kepler’s problem using action angle variable.       </w:t>
      </w:r>
    </w:p>
    <w:p w:rsidR="0098665E" w:rsidRDefault="0098665E" w:rsidP="008B7AD4">
      <w:pPr>
        <w:overflowPunct w:val="0"/>
        <w:autoSpaceDE w:val="0"/>
        <w:autoSpaceDN w:val="0"/>
        <w:adjustRightInd w:val="0"/>
        <w:jc w:val="right"/>
      </w:pPr>
      <w:r>
        <w:rPr>
          <w:sz w:val="26"/>
          <w:szCs w:val="20"/>
          <w:lang w:val="en-GB"/>
        </w:rPr>
        <w:t>[15]</w:t>
      </w:r>
      <w:r>
        <w:rPr>
          <w:rFonts w:eastAsia="Calibri"/>
          <w:sz w:val="26"/>
          <w:szCs w:val="20"/>
          <w:lang w:val="en-GB"/>
        </w:rPr>
        <w:t xml:space="preserve">                              </w:t>
      </w:r>
    </w:p>
    <w:p w:rsidR="0098665E" w:rsidRDefault="0098665E" w:rsidP="008B7AD4"/>
    <w:p w:rsidR="0098665E" w:rsidRDefault="0098665E" w:rsidP="008B7AD4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---------------------------------------------------------------------------------------------------------------------------------                 </w:t>
      </w:r>
    </w:p>
    <w:p w:rsidR="0098665E" w:rsidRDefault="0098665E" w:rsidP="008B7AD4">
      <w:r>
        <w:rPr>
          <w:lang w:val="en-GB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98665E" w:rsidRDefault="0098665E" w:rsidP="008B7AD4">
      <w:pPr>
        <w:rPr>
          <w:rFonts w:ascii="Bookman Old Style" w:hAnsi="Bookman Old Style"/>
        </w:rPr>
        <w:sectPr w:rsidR="0098665E" w:rsidSect="0098665E">
          <w:footerReference w:type="even" r:id="rId34"/>
          <w:footerReference w:type="default" r:id="rId35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98665E" w:rsidRPr="008B7AD4" w:rsidRDefault="0098665E" w:rsidP="008B7AD4">
      <w:pPr>
        <w:rPr>
          <w:rFonts w:ascii="Bookman Old Style" w:hAnsi="Bookman Old Style"/>
        </w:rPr>
      </w:pPr>
    </w:p>
    <w:sectPr w:rsidR="0098665E" w:rsidRPr="008B7AD4" w:rsidSect="0098665E">
      <w:footerReference w:type="even" r:id="rId36"/>
      <w:footerReference w:type="default" r:id="rId37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65E" w:rsidRDefault="0098665E">
      <w:r>
        <w:separator/>
      </w:r>
    </w:p>
  </w:endnote>
  <w:endnote w:type="continuationSeparator" w:id="1">
    <w:p w:rsidR="0098665E" w:rsidRDefault="009866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1BF62DE-7361-4A71-B479-AEA8B63661A5}"/>
    <w:embedBold r:id="rId2" w:fontKey="{01B671DC-0F70-4E7F-93BB-AB247A6DEE04}"/>
    <w:embedBoldItalic r:id="rId3" w:fontKey="{44375E86-1996-4022-B76A-4D8ED65BCF4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6C20D184-5816-4828-A293-F3A6A8038C35}"/>
    <w:embedBold r:id="rId5" w:fontKey="{AFE3D961-874B-417E-BEC5-3E91FB47E78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88B94BE-890B-479A-8B11-EAF98EECCB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65E" w:rsidRDefault="009866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8665E" w:rsidRDefault="0098665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65E" w:rsidRDefault="0098665E">
    <w:pPr>
      <w:pStyle w:val="Footer"/>
      <w:framePr w:wrap="around" w:vAnchor="text" w:hAnchor="margin" w:xAlign="right" w:y="1"/>
      <w:rPr>
        <w:rStyle w:val="PageNumber"/>
      </w:rPr>
    </w:pPr>
  </w:p>
  <w:p w:rsidR="0098665E" w:rsidRDefault="0098665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65E" w:rsidRDefault="0098665E">
      <w:r>
        <w:separator/>
      </w:r>
    </w:p>
  </w:footnote>
  <w:footnote w:type="continuationSeparator" w:id="1">
    <w:p w:rsidR="0098665E" w:rsidRDefault="009866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8B7AD4"/>
    <w:rsid w:val="0098665E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basedOn w:val="Normal"/>
    <w:uiPriority w:val="1"/>
    <w:qFormat/>
    <w:rsid w:val="008B7AD4"/>
    <w:rPr>
      <w:rFonts w:asciiTheme="minorHAnsi" w:eastAsiaTheme="minorHAnsi" w:hAnsiTheme="minorHAnsi" w:cstheme="minorBidi"/>
      <w:sz w:val="22"/>
      <w:szCs w:val="2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5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image" Target="media/image14.wmf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2012-11-03T11:41:00Z</dcterms:created>
  <dcterms:modified xsi:type="dcterms:W3CDTF">2012-11-03T11:42:00Z</dcterms:modified>
</cp:coreProperties>
</file>